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BE" w:rsidRPr="00DA1738" w:rsidRDefault="00DA1738" w:rsidP="00DA1738">
      <w:pPr>
        <w:pStyle w:val="ConsPlusNormal"/>
        <w:widowControl/>
        <w:ind w:left="8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D45BE" w:rsidRPr="00DA1738">
        <w:rPr>
          <w:rFonts w:ascii="Times New Roman" w:hAnsi="Times New Roman"/>
          <w:sz w:val="24"/>
          <w:szCs w:val="24"/>
        </w:rPr>
        <w:t>Приложение № 6</w:t>
      </w:r>
    </w:p>
    <w:p w:rsidR="002D45BE" w:rsidRPr="00DA1738" w:rsidRDefault="002D45BE" w:rsidP="00DA1738">
      <w:pPr>
        <w:pStyle w:val="ConsPlusNormal"/>
        <w:widowControl/>
        <w:ind w:left="6379"/>
        <w:rPr>
          <w:rFonts w:ascii="Times New Roman" w:hAnsi="Times New Roman"/>
          <w:sz w:val="24"/>
          <w:szCs w:val="24"/>
        </w:rPr>
      </w:pPr>
      <w:r w:rsidRPr="00DA1738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DA1738" w:rsidRPr="00DA1738">
        <w:rPr>
          <w:rFonts w:ascii="Times New Roman" w:hAnsi="Times New Roman"/>
          <w:sz w:val="24"/>
          <w:szCs w:val="24"/>
        </w:rPr>
        <w:t xml:space="preserve">    </w:t>
      </w:r>
      <w:r w:rsidRPr="00DA1738">
        <w:rPr>
          <w:rFonts w:ascii="Times New Roman" w:hAnsi="Times New Roman"/>
          <w:sz w:val="24"/>
          <w:szCs w:val="24"/>
        </w:rPr>
        <w:t xml:space="preserve">к  муниципальной программе </w:t>
      </w:r>
    </w:p>
    <w:p w:rsidR="002D45BE" w:rsidRPr="00DA1738" w:rsidRDefault="002D45BE" w:rsidP="00DA1738">
      <w:pPr>
        <w:pStyle w:val="ConsPlusNormal"/>
        <w:widowControl/>
        <w:ind w:left="6379"/>
        <w:rPr>
          <w:rFonts w:ascii="Times New Roman" w:hAnsi="Times New Roman"/>
          <w:sz w:val="24"/>
          <w:szCs w:val="24"/>
        </w:rPr>
      </w:pPr>
      <w:r w:rsidRPr="00DA1738">
        <w:rPr>
          <w:rFonts w:ascii="Times New Roman" w:hAnsi="Times New Roman"/>
          <w:sz w:val="24"/>
          <w:szCs w:val="24"/>
        </w:rPr>
        <w:t xml:space="preserve">                               </w:t>
      </w:r>
      <w:r w:rsidR="00DA1738" w:rsidRPr="00DA1738">
        <w:rPr>
          <w:rFonts w:ascii="Times New Roman" w:hAnsi="Times New Roman"/>
          <w:sz w:val="24"/>
          <w:szCs w:val="24"/>
        </w:rPr>
        <w:t xml:space="preserve">          </w:t>
      </w:r>
      <w:r w:rsidRPr="00DA1738">
        <w:rPr>
          <w:rFonts w:ascii="Times New Roman" w:hAnsi="Times New Roman"/>
          <w:sz w:val="24"/>
          <w:szCs w:val="24"/>
        </w:rPr>
        <w:t xml:space="preserve">«Поддержка и сохранение </w:t>
      </w:r>
      <w:proofErr w:type="gramStart"/>
      <w:r w:rsidRPr="00DA1738">
        <w:rPr>
          <w:rFonts w:ascii="Times New Roman" w:hAnsi="Times New Roman"/>
          <w:sz w:val="24"/>
          <w:szCs w:val="24"/>
        </w:rPr>
        <w:t>культурного</w:t>
      </w:r>
      <w:proofErr w:type="gramEnd"/>
    </w:p>
    <w:p w:rsidR="002D45BE" w:rsidRPr="00DA1738" w:rsidRDefault="002D45BE" w:rsidP="00DA1738">
      <w:pPr>
        <w:pStyle w:val="ConsPlusNormal"/>
        <w:widowControl/>
        <w:ind w:left="6379"/>
        <w:rPr>
          <w:rFonts w:ascii="Times New Roman" w:hAnsi="Times New Roman"/>
          <w:sz w:val="24"/>
          <w:szCs w:val="24"/>
        </w:rPr>
      </w:pPr>
      <w:r w:rsidRPr="00DA1738">
        <w:rPr>
          <w:rFonts w:ascii="Times New Roman" w:hAnsi="Times New Roman"/>
          <w:sz w:val="24"/>
          <w:szCs w:val="24"/>
        </w:rPr>
        <w:t xml:space="preserve">                                </w:t>
      </w:r>
      <w:r w:rsidR="00DA1738" w:rsidRPr="00DA1738">
        <w:rPr>
          <w:rFonts w:ascii="Times New Roman" w:hAnsi="Times New Roman"/>
          <w:sz w:val="24"/>
          <w:szCs w:val="24"/>
        </w:rPr>
        <w:t xml:space="preserve">         </w:t>
      </w:r>
      <w:r w:rsidRPr="00DA1738">
        <w:rPr>
          <w:rFonts w:ascii="Times New Roman" w:hAnsi="Times New Roman"/>
          <w:sz w:val="24"/>
          <w:szCs w:val="24"/>
        </w:rPr>
        <w:t xml:space="preserve">потенциала  на территории </w:t>
      </w:r>
    </w:p>
    <w:p w:rsidR="002D45BE" w:rsidRPr="00DA1738" w:rsidRDefault="002D45BE" w:rsidP="00DA1738">
      <w:pPr>
        <w:pStyle w:val="ConsPlusNormal"/>
        <w:widowControl/>
        <w:ind w:left="6379"/>
        <w:rPr>
          <w:rFonts w:ascii="Times New Roman" w:hAnsi="Times New Roman"/>
          <w:sz w:val="24"/>
          <w:szCs w:val="24"/>
        </w:rPr>
      </w:pPr>
      <w:r w:rsidRPr="00DA1738">
        <w:rPr>
          <w:rFonts w:ascii="Times New Roman" w:hAnsi="Times New Roman"/>
          <w:sz w:val="24"/>
          <w:szCs w:val="24"/>
        </w:rPr>
        <w:t xml:space="preserve">           </w:t>
      </w:r>
      <w:r w:rsidR="007B5A35" w:rsidRPr="00DA1738">
        <w:rPr>
          <w:rFonts w:ascii="Times New Roman" w:hAnsi="Times New Roman"/>
          <w:sz w:val="24"/>
          <w:szCs w:val="24"/>
        </w:rPr>
        <w:t xml:space="preserve">                   </w:t>
      </w:r>
      <w:r w:rsidR="00DA1738" w:rsidRPr="00DA1738">
        <w:rPr>
          <w:rFonts w:ascii="Times New Roman" w:hAnsi="Times New Roman"/>
          <w:sz w:val="24"/>
          <w:szCs w:val="24"/>
        </w:rPr>
        <w:t xml:space="preserve">           </w:t>
      </w:r>
      <w:r w:rsidR="007B5A35" w:rsidRPr="00DA1738">
        <w:rPr>
          <w:rFonts w:ascii="Times New Roman" w:hAnsi="Times New Roman"/>
          <w:sz w:val="24"/>
          <w:szCs w:val="24"/>
        </w:rPr>
        <w:t xml:space="preserve"> Амыльского</w:t>
      </w:r>
      <w:r w:rsidRPr="00DA1738">
        <w:rPr>
          <w:rFonts w:ascii="Times New Roman" w:hAnsi="Times New Roman"/>
          <w:sz w:val="24"/>
          <w:szCs w:val="24"/>
        </w:rPr>
        <w:t xml:space="preserve"> сельсовета</w:t>
      </w:r>
      <w:r w:rsidR="00B20159" w:rsidRPr="00DA1738">
        <w:rPr>
          <w:rFonts w:ascii="Times New Roman" w:hAnsi="Times New Roman"/>
          <w:sz w:val="24"/>
          <w:szCs w:val="24"/>
        </w:rPr>
        <w:t xml:space="preserve"> </w:t>
      </w:r>
      <w:r w:rsidRPr="00DA1738">
        <w:rPr>
          <w:rFonts w:ascii="Times New Roman" w:hAnsi="Times New Roman"/>
          <w:sz w:val="24"/>
          <w:szCs w:val="24"/>
        </w:rPr>
        <w:t>на 2014-2016 годы</w:t>
      </w:r>
      <w:r w:rsidR="00B20159" w:rsidRPr="00DA1738">
        <w:rPr>
          <w:rFonts w:ascii="Times New Roman" w:hAnsi="Times New Roman"/>
          <w:sz w:val="24"/>
          <w:szCs w:val="24"/>
        </w:rPr>
        <w:t>»</w:t>
      </w:r>
    </w:p>
    <w:p w:rsidR="002D45BE" w:rsidRPr="00DA1738" w:rsidRDefault="002D45BE" w:rsidP="00DA1738">
      <w:pPr>
        <w:pStyle w:val="a3"/>
        <w:spacing w:after="0" w:line="100" w:lineRule="atLeast"/>
        <w:ind w:left="8460"/>
        <w:rPr>
          <w:rFonts w:ascii="Times New Roman" w:hAnsi="Times New Roman"/>
          <w:sz w:val="24"/>
          <w:szCs w:val="24"/>
        </w:rPr>
      </w:pPr>
    </w:p>
    <w:p w:rsidR="002D45BE" w:rsidRPr="00DA1738" w:rsidRDefault="002D45BE">
      <w:pPr>
        <w:pStyle w:val="a3"/>
        <w:spacing w:after="0" w:line="100" w:lineRule="atLeast"/>
        <w:ind w:left="8460"/>
        <w:rPr>
          <w:rFonts w:ascii="Times New Roman" w:hAnsi="Times New Roman"/>
          <w:sz w:val="24"/>
          <w:szCs w:val="24"/>
        </w:rPr>
      </w:pPr>
    </w:p>
    <w:p w:rsidR="002D45BE" w:rsidRPr="00DA1738" w:rsidRDefault="002D45BE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DA1738">
        <w:rPr>
          <w:rFonts w:ascii="Times New Roman" w:hAnsi="Times New Roman"/>
          <w:sz w:val="24"/>
          <w:szCs w:val="24"/>
          <w:lang w:eastAsia="ru-RU"/>
        </w:rPr>
        <w:t xml:space="preserve">Прогноз сводных показателей </w:t>
      </w:r>
      <w:r w:rsidRPr="00DA1738">
        <w:rPr>
          <w:rFonts w:ascii="Times New Roman" w:hAnsi="Times New Roman"/>
          <w:sz w:val="24"/>
          <w:szCs w:val="24"/>
        </w:rPr>
        <w:t>муниципального</w:t>
      </w:r>
      <w:r w:rsidRPr="00DA1738">
        <w:rPr>
          <w:rFonts w:ascii="Times New Roman" w:hAnsi="Times New Roman"/>
          <w:sz w:val="24"/>
          <w:szCs w:val="24"/>
          <w:lang w:eastAsia="ru-RU"/>
        </w:rPr>
        <w:t xml:space="preserve"> задания на оказание (выполнение) </w:t>
      </w:r>
      <w:r w:rsidRPr="00DA1738">
        <w:rPr>
          <w:rFonts w:ascii="Times New Roman" w:hAnsi="Times New Roman"/>
          <w:sz w:val="24"/>
          <w:szCs w:val="24"/>
        </w:rPr>
        <w:t>муниципальных</w:t>
      </w:r>
      <w:r w:rsidRPr="00DA1738">
        <w:rPr>
          <w:rFonts w:ascii="Times New Roman" w:hAnsi="Times New Roman"/>
          <w:sz w:val="24"/>
          <w:szCs w:val="24"/>
          <w:lang w:eastAsia="ru-RU"/>
        </w:rPr>
        <w:t xml:space="preserve"> услуг (работ)  муниципальным бюджетным у</w:t>
      </w:r>
      <w:r w:rsidR="00D66EF2" w:rsidRPr="00DA1738">
        <w:rPr>
          <w:rFonts w:ascii="Times New Roman" w:hAnsi="Times New Roman"/>
          <w:sz w:val="24"/>
          <w:szCs w:val="24"/>
          <w:lang w:eastAsia="ru-RU"/>
        </w:rPr>
        <w:t>чреждение</w:t>
      </w:r>
      <w:r w:rsidR="00DA1738" w:rsidRPr="00DA1738">
        <w:rPr>
          <w:rFonts w:ascii="Times New Roman" w:hAnsi="Times New Roman"/>
          <w:sz w:val="24"/>
          <w:szCs w:val="24"/>
          <w:lang w:eastAsia="ru-RU"/>
        </w:rPr>
        <w:t>м МБУК «ЦК Амыльского сельсовета</w:t>
      </w:r>
      <w:r w:rsidR="00D66EF2" w:rsidRPr="00DA1738">
        <w:rPr>
          <w:rFonts w:ascii="Times New Roman" w:hAnsi="Times New Roman"/>
          <w:sz w:val="24"/>
          <w:szCs w:val="24"/>
          <w:lang w:eastAsia="ru-RU"/>
        </w:rPr>
        <w:t>»</w:t>
      </w:r>
      <w:r w:rsidRPr="00DA1738">
        <w:rPr>
          <w:rFonts w:ascii="Times New Roman" w:hAnsi="Times New Roman"/>
          <w:sz w:val="24"/>
          <w:szCs w:val="24"/>
          <w:lang w:eastAsia="ru-RU"/>
        </w:rPr>
        <w:t xml:space="preserve"> по муниципальной программе «Поддержка и сохранение культурного потенциала</w:t>
      </w:r>
    </w:p>
    <w:p w:rsidR="002D45BE" w:rsidRPr="00DA1738" w:rsidRDefault="00D66EF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A1738">
        <w:rPr>
          <w:rFonts w:ascii="Times New Roman" w:hAnsi="Times New Roman"/>
          <w:sz w:val="24"/>
          <w:szCs w:val="24"/>
        </w:rPr>
        <w:t xml:space="preserve"> на территории Амыльского</w:t>
      </w:r>
      <w:r w:rsidR="002D45BE" w:rsidRPr="00DA1738">
        <w:rPr>
          <w:rFonts w:ascii="Times New Roman" w:hAnsi="Times New Roman"/>
          <w:sz w:val="24"/>
          <w:szCs w:val="24"/>
        </w:rPr>
        <w:t xml:space="preserve"> сельсовета на 2014-2016 годы</w:t>
      </w:r>
      <w:r w:rsidR="00B20159" w:rsidRPr="00DA1738">
        <w:rPr>
          <w:rFonts w:ascii="Times New Roman" w:hAnsi="Times New Roman"/>
          <w:sz w:val="24"/>
          <w:szCs w:val="24"/>
        </w:rPr>
        <w:t>»</w:t>
      </w:r>
    </w:p>
    <w:p w:rsidR="002D45BE" w:rsidRPr="00DA1738" w:rsidRDefault="002D45BE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2D45BE" w:rsidRPr="00DA1738" w:rsidRDefault="00095CE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shape_3211332" o:spid="_x0000_s1026" style="position:absolute;left:0;text-align:left;margin-left:407.1pt;margin-top:10.95pt;width:0;height:36.2pt;z-index:1" coordsize="2,726" path="m1,725c1,550,,376,1,202l1,17,1,e"/>
        </w:pict>
      </w:r>
    </w:p>
    <w:tbl>
      <w:tblPr>
        <w:tblW w:w="0" w:type="auto"/>
        <w:tblInd w:w="-142" w:type="dxa"/>
        <w:tblBorders>
          <w:top w:val="single" w:sz="4" w:space="0" w:color="00000A"/>
          <w:left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1399"/>
        <w:gridCol w:w="1399"/>
        <w:gridCol w:w="1399"/>
        <w:gridCol w:w="1194"/>
        <w:gridCol w:w="1194"/>
        <w:gridCol w:w="1399"/>
        <w:gridCol w:w="1399"/>
        <w:gridCol w:w="1399"/>
        <w:gridCol w:w="1194"/>
        <w:gridCol w:w="1194"/>
      </w:tblGrid>
      <w:tr w:rsidR="008E30EA" w:rsidRPr="00DA1738" w:rsidTr="00392AB8">
        <w:trPr>
          <w:trHeight w:val="300"/>
        </w:trPr>
        <w:tc>
          <w:tcPr>
            <w:tcW w:w="1757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BE" w:rsidRPr="00DA1738" w:rsidRDefault="002D45B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13170" w:type="dxa"/>
            <w:gridSpan w:val="10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BE" w:rsidRPr="00DA1738" w:rsidRDefault="002D45B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услуги (работы)</w:t>
            </w:r>
          </w:p>
          <w:p w:rsidR="002D45BE" w:rsidRPr="00DA1738" w:rsidRDefault="002D45BE">
            <w:pPr>
              <w:pStyle w:val="a3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Расходы  бюджета сельсовета на оказание (выполнение)</w:t>
            </w:r>
          </w:p>
          <w:p w:rsidR="002D45BE" w:rsidRPr="00DA1738" w:rsidRDefault="002D45BE">
            <w:pPr>
              <w:pStyle w:val="a3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услуги (работы), тыс. руб.</w:t>
            </w:r>
          </w:p>
        </w:tc>
      </w:tr>
      <w:tr w:rsidR="00392AB8" w:rsidRPr="00DA1738" w:rsidTr="00392AB8">
        <w:trPr>
          <w:trHeight w:val="300"/>
        </w:trPr>
        <w:tc>
          <w:tcPr>
            <w:tcW w:w="1757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Отчетный финансовый год </w:t>
            </w: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Default="008E30E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финансовый год</w:t>
            </w:r>
          </w:p>
          <w:p w:rsidR="008E30EA" w:rsidRPr="00DA1738" w:rsidRDefault="008E30E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Default="008E30E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8E30EA" w:rsidRPr="00DA1738" w:rsidRDefault="008E30E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год  планового периода 2015</w:t>
            </w: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Default="008E30E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8E30EA" w:rsidRPr="00DA1738" w:rsidRDefault="008E30E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9315C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Отчетный финансовый год </w:t>
            </w: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Default="008E30EA" w:rsidP="009315C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финансовый год</w:t>
            </w:r>
          </w:p>
          <w:p w:rsidR="008E30EA" w:rsidRPr="00DA1738" w:rsidRDefault="008E30EA" w:rsidP="009315C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9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Default="008E30EA" w:rsidP="009315C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8E30EA" w:rsidRPr="00DA1738" w:rsidRDefault="008E30EA" w:rsidP="009315C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9315C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год  планового периода 2015</w:t>
            </w: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94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Default="008E30EA" w:rsidP="009315C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8E30EA" w:rsidRPr="00DA1738" w:rsidRDefault="008E30EA" w:rsidP="009315C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8E30EA" w:rsidRPr="00DA1738" w:rsidTr="0061511A">
        <w:trPr>
          <w:trHeight w:val="300"/>
        </w:trPr>
        <w:tc>
          <w:tcPr>
            <w:tcW w:w="14927" w:type="dxa"/>
            <w:gridSpan w:val="11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услуги (работы) и ее содержание: «Организация культурного досуга и создание условий для массового отдыха и работы клубных формирований»</w:t>
            </w:r>
          </w:p>
        </w:tc>
      </w:tr>
      <w:tr w:rsidR="008E30EA" w:rsidRPr="00DA1738" w:rsidTr="00155A18">
        <w:trPr>
          <w:trHeight w:val="300"/>
        </w:trPr>
        <w:tc>
          <w:tcPr>
            <w:tcW w:w="14927" w:type="dxa"/>
            <w:gridSpan w:val="11"/>
            <w:tcBorders>
              <w:top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Показатель объема услуги (работы): количество потребителей</w:t>
            </w:r>
          </w:p>
        </w:tc>
      </w:tr>
      <w:tr w:rsidR="00392AB8" w:rsidRPr="00DA1738" w:rsidTr="00392AB8">
        <w:trPr>
          <w:trHeight w:val="631"/>
        </w:trPr>
        <w:tc>
          <w:tcPr>
            <w:tcW w:w="1757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1 «Организация культурного досуга и создание условий для массового </w:t>
            </w: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отдыха и работы клубных формирований»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9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  <w:tcBorders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39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1658,5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1658,5</w:t>
            </w:r>
          </w:p>
        </w:tc>
        <w:tc>
          <w:tcPr>
            <w:tcW w:w="1194" w:type="dxa"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1658,5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D75D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1658,5</w:t>
            </w:r>
          </w:p>
        </w:tc>
      </w:tr>
      <w:tr w:rsidR="008E30EA" w:rsidRPr="00DA1738" w:rsidTr="00392AB8">
        <w:trPr>
          <w:trHeight w:val="426"/>
        </w:trPr>
        <w:tc>
          <w:tcPr>
            <w:tcW w:w="1757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1.1Число культурно-досуговых мероприятий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D75D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AB8" w:rsidRPr="00DA1738" w:rsidTr="00392AB8">
        <w:trPr>
          <w:trHeight w:val="764"/>
        </w:trPr>
        <w:tc>
          <w:tcPr>
            <w:tcW w:w="1757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B06333" w:rsidP="00A3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B06333" w:rsidP="00A37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D75D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E30EA" w:rsidRPr="00DA1738" w:rsidTr="00392AB8">
        <w:trPr>
          <w:trHeight w:val="426"/>
        </w:trPr>
        <w:tc>
          <w:tcPr>
            <w:tcW w:w="1757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12022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1.2количество посетителей культурно-досуговых мероприятий</w:t>
            </w:r>
          </w:p>
        </w:tc>
      </w:tr>
      <w:tr w:rsidR="00392AB8" w:rsidRPr="00DA1738" w:rsidTr="00392AB8">
        <w:trPr>
          <w:trHeight w:val="498"/>
        </w:trPr>
        <w:tc>
          <w:tcPr>
            <w:tcW w:w="1757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7848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7850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7865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7865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7865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D75D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E30EA" w:rsidRPr="00DA1738" w:rsidTr="00392AB8">
        <w:trPr>
          <w:trHeight w:val="498"/>
        </w:trPr>
        <w:tc>
          <w:tcPr>
            <w:tcW w:w="1757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1.3 количество клубных формирований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D75D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AB8" w:rsidRPr="00DA1738" w:rsidTr="00392AB8">
        <w:trPr>
          <w:trHeight w:val="498"/>
        </w:trPr>
        <w:tc>
          <w:tcPr>
            <w:tcW w:w="1757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155A18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B06333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B06333" w:rsidP="003F6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B06333" w:rsidP="003F6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D75D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E30EA" w:rsidRPr="00DA1738" w:rsidTr="00392AB8">
        <w:trPr>
          <w:trHeight w:val="498"/>
        </w:trPr>
        <w:tc>
          <w:tcPr>
            <w:tcW w:w="1757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155A18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4" w:type="dxa"/>
            <w:gridSpan w:val="6"/>
            <w:tcBorders>
              <w:top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155A18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1.4 количество участников, человек  занимающихся в клубных формированиях</w:t>
            </w:r>
          </w:p>
        </w:tc>
        <w:tc>
          <w:tcPr>
            <w:tcW w:w="5186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D75D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AB8" w:rsidRPr="00DA1738" w:rsidTr="00392AB8">
        <w:trPr>
          <w:trHeight w:val="498"/>
        </w:trPr>
        <w:tc>
          <w:tcPr>
            <w:tcW w:w="1757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155A18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D75D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AB8" w:rsidRPr="00DA1738" w:rsidTr="003E6B58">
        <w:trPr>
          <w:trHeight w:val="498"/>
        </w:trPr>
        <w:tc>
          <w:tcPr>
            <w:tcW w:w="14927" w:type="dxa"/>
            <w:gridSpan w:val="11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B8" w:rsidRPr="00392AB8" w:rsidRDefault="00392AB8" w:rsidP="003D75D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A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2 </w:t>
            </w:r>
            <w:r w:rsidRPr="00392AB8">
              <w:rPr>
                <w:rFonts w:ascii="Times New Roman" w:hAnsi="Times New Roman"/>
                <w:b/>
                <w:sz w:val="24"/>
                <w:szCs w:val="24"/>
              </w:rPr>
              <w:t>«Организация работы по библиотечному, библиографическому и информационному обслуживанию населения</w:t>
            </w:r>
          </w:p>
        </w:tc>
      </w:tr>
      <w:tr w:rsidR="00392AB8" w:rsidRPr="00DA1738" w:rsidTr="00392AB8">
        <w:trPr>
          <w:trHeight w:val="740"/>
        </w:trPr>
        <w:tc>
          <w:tcPr>
            <w:tcW w:w="1757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392AB8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DA1738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на организацию библиотечного обслуживания населени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A37D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  <w:tcBorders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342,0</w:t>
            </w:r>
          </w:p>
        </w:tc>
        <w:tc>
          <w:tcPr>
            <w:tcW w:w="139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342,0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342,0</w:t>
            </w:r>
          </w:p>
        </w:tc>
        <w:tc>
          <w:tcPr>
            <w:tcW w:w="1194" w:type="dxa"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342,0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8E30EA" w:rsidRPr="00DA1738" w:rsidTr="00392AB8">
        <w:trPr>
          <w:trHeight w:val="302"/>
        </w:trPr>
        <w:tc>
          <w:tcPr>
            <w:tcW w:w="175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96FC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1.1количество зарегистрированных пользователей</w:t>
            </w:r>
          </w:p>
        </w:tc>
      </w:tr>
      <w:tr w:rsidR="00392AB8" w:rsidRPr="00DA1738" w:rsidTr="00392AB8">
        <w:trPr>
          <w:trHeight w:val="818"/>
        </w:trPr>
        <w:tc>
          <w:tcPr>
            <w:tcW w:w="175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96FC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96FC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96FC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96FC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96FC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E30EA" w:rsidRPr="00DA1738" w:rsidTr="00392AB8">
        <w:trPr>
          <w:trHeight w:val="373"/>
        </w:trPr>
        <w:tc>
          <w:tcPr>
            <w:tcW w:w="175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96FC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1.2количество выделенных экземпляров</w:t>
            </w:r>
          </w:p>
        </w:tc>
      </w:tr>
      <w:tr w:rsidR="00392AB8" w:rsidRPr="00DA1738" w:rsidTr="00392AB8">
        <w:trPr>
          <w:trHeight w:val="427"/>
        </w:trPr>
        <w:tc>
          <w:tcPr>
            <w:tcW w:w="175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11608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11608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11610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11612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11615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96FC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96FC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96FC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96FC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96FC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E30EA" w:rsidRPr="00DA1738" w:rsidTr="00392AB8">
        <w:trPr>
          <w:trHeight w:val="409"/>
        </w:trPr>
        <w:tc>
          <w:tcPr>
            <w:tcW w:w="175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96FC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1.3количество зарегистрированных пользователей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возрасте 14</w:t>
            </w: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/30</w:t>
            </w:r>
          </w:p>
        </w:tc>
      </w:tr>
      <w:tr w:rsidR="00392AB8" w:rsidRPr="00DA1738" w:rsidTr="00392AB8">
        <w:trPr>
          <w:trHeight w:val="391"/>
        </w:trPr>
        <w:tc>
          <w:tcPr>
            <w:tcW w:w="175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96FC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96FC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96FC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96FC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96FC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E30EA" w:rsidRPr="00DA1738" w:rsidTr="00392AB8">
        <w:trPr>
          <w:trHeight w:val="373"/>
        </w:trPr>
        <w:tc>
          <w:tcPr>
            <w:tcW w:w="175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DA1738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1.4количество выданных экземпляров за отчетный период пользователей в возрасте 14/30</w:t>
            </w:r>
          </w:p>
        </w:tc>
      </w:tr>
      <w:tr w:rsidR="00392AB8" w:rsidRPr="00DA1738" w:rsidTr="00392AB8">
        <w:trPr>
          <w:trHeight w:val="427"/>
        </w:trPr>
        <w:tc>
          <w:tcPr>
            <w:tcW w:w="175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1830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1835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1840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1845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F6C18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1845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96FC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96FC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96FC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96FC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EA" w:rsidRPr="00DA1738" w:rsidRDefault="008E30EA" w:rsidP="00396FC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D45BE" w:rsidRPr="00DA1738" w:rsidRDefault="002D45B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2D45BE" w:rsidRPr="00DA1738" w:rsidRDefault="002D45B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DA17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D75D4" w:rsidRPr="00DA1738">
        <w:rPr>
          <w:rFonts w:ascii="Times New Roman" w:hAnsi="Times New Roman"/>
          <w:sz w:val="24"/>
          <w:szCs w:val="24"/>
        </w:rPr>
        <w:t xml:space="preserve"> </w:t>
      </w:r>
    </w:p>
    <w:p w:rsidR="002D45BE" w:rsidRPr="00DA1738" w:rsidRDefault="002D45B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2D45BE" w:rsidRPr="00DA1738" w:rsidRDefault="003D75D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DA1738">
        <w:rPr>
          <w:rFonts w:ascii="Times New Roman" w:hAnsi="Times New Roman"/>
          <w:sz w:val="24"/>
          <w:szCs w:val="24"/>
        </w:rPr>
        <w:t>Глава Амыльского</w:t>
      </w:r>
      <w:r w:rsidR="002D45BE" w:rsidRPr="00DA1738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   </w:t>
      </w:r>
      <w:r w:rsidRPr="00DA1738">
        <w:rPr>
          <w:rFonts w:ascii="Times New Roman" w:hAnsi="Times New Roman"/>
          <w:sz w:val="24"/>
          <w:szCs w:val="24"/>
        </w:rPr>
        <w:t>Р.Г.Хыдыров</w:t>
      </w:r>
      <w:r w:rsidR="002D45BE" w:rsidRPr="00DA173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DA1738">
        <w:rPr>
          <w:rFonts w:ascii="Times New Roman" w:hAnsi="Times New Roman"/>
          <w:sz w:val="24"/>
          <w:szCs w:val="24"/>
        </w:rPr>
        <w:t xml:space="preserve"> </w:t>
      </w:r>
    </w:p>
    <w:sectPr w:rsidR="002D45BE" w:rsidRPr="00DA1738" w:rsidSect="002E1939">
      <w:pgSz w:w="16837" w:h="11905" w:orient="landscape"/>
      <w:pgMar w:top="1418" w:right="1134" w:bottom="709" w:left="113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E5" w:rsidRDefault="00095CE5" w:rsidP="00396FCE">
      <w:r>
        <w:separator/>
      </w:r>
    </w:p>
  </w:endnote>
  <w:endnote w:type="continuationSeparator" w:id="0">
    <w:p w:rsidR="00095CE5" w:rsidRDefault="00095CE5" w:rsidP="0039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E5" w:rsidRDefault="00095CE5" w:rsidP="00396FCE">
      <w:r>
        <w:separator/>
      </w:r>
    </w:p>
  </w:footnote>
  <w:footnote w:type="continuationSeparator" w:id="0">
    <w:p w:rsidR="00095CE5" w:rsidRDefault="00095CE5" w:rsidP="00396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939"/>
    <w:rsid w:val="00030ED6"/>
    <w:rsid w:val="00095CE5"/>
    <w:rsid w:val="000B080E"/>
    <w:rsid w:val="000D20D5"/>
    <w:rsid w:val="00115499"/>
    <w:rsid w:val="0012022F"/>
    <w:rsid w:val="00155A18"/>
    <w:rsid w:val="00166788"/>
    <w:rsid w:val="001A6774"/>
    <w:rsid w:val="002D45BE"/>
    <w:rsid w:val="002E1939"/>
    <w:rsid w:val="00392AB8"/>
    <w:rsid w:val="00396FCE"/>
    <w:rsid w:val="003D75D4"/>
    <w:rsid w:val="0061511A"/>
    <w:rsid w:val="0065257A"/>
    <w:rsid w:val="006C7619"/>
    <w:rsid w:val="007123B9"/>
    <w:rsid w:val="007271E2"/>
    <w:rsid w:val="007B5A35"/>
    <w:rsid w:val="0085212E"/>
    <w:rsid w:val="008E30EA"/>
    <w:rsid w:val="00990271"/>
    <w:rsid w:val="009D3C0E"/>
    <w:rsid w:val="00A4294A"/>
    <w:rsid w:val="00A8299A"/>
    <w:rsid w:val="00B06333"/>
    <w:rsid w:val="00B20159"/>
    <w:rsid w:val="00B2277E"/>
    <w:rsid w:val="00D66EF2"/>
    <w:rsid w:val="00DA1738"/>
    <w:rsid w:val="00DD1DF1"/>
    <w:rsid w:val="00DE5EC2"/>
    <w:rsid w:val="00E20CFB"/>
    <w:rsid w:val="00F5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74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E1939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  <w:style w:type="paragraph" w:customStyle="1" w:styleId="a4">
    <w:name w:val="Заголовок"/>
    <w:basedOn w:val="a3"/>
    <w:next w:val="a5"/>
    <w:uiPriority w:val="99"/>
    <w:rsid w:val="002E1939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Body Text"/>
    <w:basedOn w:val="a3"/>
    <w:link w:val="a6"/>
    <w:uiPriority w:val="99"/>
    <w:rsid w:val="002E1939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2277E"/>
    <w:rPr>
      <w:rFonts w:cs="Times New Roman"/>
    </w:rPr>
  </w:style>
  <w:style w:type="paragraph" w:styleId="a7">
    <w:name w:val="List"/>
    <w:basedOn w:val="a5"/>
    <w:uiPriority w:val="99"/>
    <w:rsid w:val="002E1939"/>
  </w:style>
  <w:style w:type="paragraph" w:styleId="a8">
    <w:name w:val="Title"/>
    <w:basedOn w:val="a3"/>
    <w:link w:val="a9"/>
    <w:uiPriority w:val="99"/>
    <w:qFormat/>
    <w:rsid w:val="002E193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B2277E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1A6774"/>
    <w:pPr>
      <w:ind w:left="220" w:hanging="220"/>
    </w:pPr>
  </w:style>
  <w:style w:type="paragraph" w:styleId="aa">
    <w:name w:val="index heading"/>
    <w:basedOn w:val="a3"/>
    <w:uiPriority w:val="99"/>
    <w:rsid w:val="002E1939"/>
    <w:pPr>
      <w:suppressLineNumbers/>
    </w:pPr>
  </w:style>
  <w:style w:type="paragraph" w:customStyle="1" w:styleId="ConsPlusNormal">
    <w:name w:val="ConsPlusNormal"/>
    <w:uiPriority w:val="99"/>
    <w:rsid w:val="002E1939"/>
    <w:pPr>
      <w:widowControl w:val="0"/>
      <w:tabs>
        <w:tab w:val="left" w:pos="709"/>
      </w:tabs>
      <w:suppressAutoHyphens/>
      <w:spacing w:line="200" w:lineRule="atLeast"/>
    </w:pPr>
    <w:rPr>
      <w:sz w:val="22"/>
      <w:szCs w:val="22"/>
    </w:rPr>
  </w:style>
  <w:style w:type="paragraph" w:customStyle="1" w:styleId="ab">
    <w:name w:val="Содержимое таблицы"/>
    <w:basedOn w:val="a3"/>
    <w:uiPriority w:val="99"/>
    <w:rsid w:val="002E1939"/>
    <w:pPr>
      <w:suppressLineNumbers/>
    </w:pPr>
  </w:style>
  <w:style w:type="paragraph" w:customStyle="1" w:styleId="ac">
    <w:name w:val="Заголовок таблицы"/>
    <w:basedOn w:val="ab"/>
    <w:uiPriority w:val="99"/>
    <w:rsid w:val="002E1939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396F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96FCE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396F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96FC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Пользователь</cp:lastModifiedBy>
  <cp:revision>25</cp:revision>
  <cp:lastPrinted>2013-09-18T15:43:00Z</cp:lastPrinted>
  <dcterms:created xsi:type="dcterms:W3CDTF">2013-06-04T06:16:00Z</dcterms:created>
  <dcterms:modified xsi:type="dcterms:W3CDTF">2014-02-07T02:57:00Z</dcterms:modified>
</cp:coreProperties>
</file>