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D" w:rsidRDefault="000F6F7D">
      <w:bookmarkStart w:id="0" w:name="_GoBack"/>
      <w:bookmarkEnd w:id="0"/>
    </w:p>
    <w:p w:rsidR="000F6F7D" w:rsidRDefault="000F6F7D"/>
    <w:p w:rsidR="000F6F7D" w:rsidRPr="002630EF" w:rsidRDefault="000F6F7D" w:rsidP="000F6F7D">
      <w:pPr>
        <w:tabs>
          <w:tab w:val="left" w:pos="6195"/>
        </w:tabs>
        <w:jc w:val="center"/>
        <w:rPr>
          <w:sz w:val="28"/>
          <w:szCs w:val="28"/>
        </w:rPr>
      </w:pPr>
      <w:r w:rsidRPr="002630EF">
        <w:rPr>
          <w:sz w:val="28"/>
          <w:szCs w:val="28"/>
        </w:rPr>
        <w:t>АМЫЛЬСКИЙ   СЕЛЬСКИЙ   СОВЕТ  ДЕПУТАТОВ</w:t>
      </w: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</w:p>
    <w:p w:rsidR="000F6F7D" w:rsidRPr="002630EF" w:rsidRDefault="000F6F7D" w:rsidP="000F6F7D">
      <w:pPr>
        <w:tabs>
          <w:tab w:val="left" w:pos="6195"/>
        </w:tabs>
        <w:jc w:val="center"/>
        <w:rPr>
          <w:sz w:val="28"/>
          <w:szCs w:val="28"/>
        </w:rPr>
      </w:pPr>
      <w:r w:rsidRPr="002630EF">
        <w:rPr>
          <w:sz w:val="28"/>
          <w:szCs w:val="28"/>
        </w:rPr>
        <w:t>РЕШЕНИЕ</w:t>
      </w: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</w:p>
    <w:p w:rsidR="000F6F7D" w:rsidRPr="002630EF" w:rsidRDefault="00BF34F7" w:rsidP="000F6F7D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02.09.</w:t>
      </w:r>
      <w:r w:rsidR="000F6F7D" w:rsidRPr="002630EF">
        <w:rPr>
          <w:sz w:val="28"/>
          <w:szCs w:val="28"/>
        </w:rPr>
        <w:t xml:space="preserve">2019                           </w:t>
      </w:r>
      <w:r>
        <w:rPr>
          <w:sz w:val="28"/>
          <w:szCs w:val="28"/>
        </w:rPr>
        <w:t xml:space="preserve"> </w:t>
      </w:r>
      <w:r w:rsidR="000F6F7D" w:rsidRPr="002630EF">
        <w:rPr>
          <w:sz w:val="28"/>
          <w:szCs w:val="28"/>
        </w:rPr>
        <w:t xml:space="preserve">       с. Ширыштык</w:t>
      </w:r>
      <w:r w:rsidR="000F6F7D" w:rsidRPr="002630EF">
        <w:rPr>
          <w:sz w:val="28"/>
          <w:szCs w:val="28"/>
        </w:rPr>
        <w:tab/>
      </w:r>
      <w:r w:rsidR="000F6F7D" w:rsidRPr="002630EF">
        <w:rPr>
          <w:sz w:val="28"/>
          <w:szCs w:val="28"/>
        </w:rPr>
        <w:tab/>
        <w:t xml:space="preserve">         </w:t>
      </w:r>
      <w:r w:rsidR="000F6F7D" w:rsidRPr="002630EF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85-</w:t>
      </w:r>
      <w:r w:rsidR="000F6F7D" w:rsidRPr="002630EF">
        <w:rPr>
          <w:sz w:val="28"/>
          <w:szCs w:val="28"/>
        </w:rPr>
        <w:t>Р</w:t>
      </w: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</w:p>
    <w:p w:rsidR="000F6F7D" w:rsidRPr="003B7DE1" w:rsidRDefault="000F6F7D" w:rsidP="000F6F7D">
      <w:pPr>
        <w:shd w:val="clear" w:color="auto" w:fill="FFFFFF"/>
        <w:rPr>
          <w:color w:val="000000"/>
          <w:sz w:val="28"/>
          <w:szCs w:val="28"/>
        </w:rPr>
      </w:pPr>
      <w:r w:rsidRPr="003B7DE1">
        <w:rPr>
          <w:color w:val="000000"/>
          <w:sz w:val="28"/>
          <w:szCs w:val="28"/>
        </w:rPr>
        <w:t>Об отмене Решения от 21.08.2019  № 82-Р «Об объявлении конкурса по отбору кандидатур, на должность главы Муниципального образования «Амыльский сельсовет» Каратузского района Красноярского края</w:t>
      </w:r>
    </w:p>
    <w:p w:rsidR="000F6F7D" w:rsidRPr="003B7DE1" w:rsidRDefault="000F6F7D" w:rsidP="000F6F7D">
      <w:pPr>
        <w:shd w:val="clear" w:color="auto" w:fill="FFFFFF"/>
        <w:rPr>
          <w:color w:val="000000"/>
          <w:sz w:val="28"/>
          <w:szCs w:val="28"/>
        </w:rPr>
      </w:pPr>
      <w:r w:rsidRPr="003B7DE1">
        <w:rPr>
          <w:color w:val="000000"/>
          <w:sz w:val="28"/>
          <w:szCs w:val="28"/>
        </w:rPr>
        <w:t> </w:t>
      </w:r>
    </w:p>
    <w:p w:rsidR="000F6F7D" w:rsidRPr="003B7DE1" w:rsidRDefault="000F6F7D" w:rsidP="000F6F7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3B7DE1">
        <w:rPr>
          <w:color w:val="000000"/>
          <w:sz w:val="28"/>
          <w:szCs w:val="28"/>
        </w:rPr>
        <w:t>В связи с принятием решения «Об отмене решения от 21.08.2019 № 82-Р «О досрочном прекращении полномочий Главы Амыльского сельсовета Затулина Н.Н.», руководствуясь частями 2.1, 6 статьи 36 Федерального Закона от 06.10.2003 №131-Ф3 «Об общих принципах организации местного самоуправления в Российской Федерации», статьей 23 Устава Муниципального образования «Амыльский сельсовет» Каратузского района, Красноярского края, Амыльский сельский Совет депутатов РЕШИЛ:</w:t>
      </w:r>
      <w:proofErr w:type="gramEnd"/>
    </w:p>
    <w:p w:rsidR="000F6F7D" w:rsidRPr="003B7DE1" w:rsidRDefault="000F6F7D" w:rsidP="000F6F7D">
      <w:pPr>
        <w:shd w:val="clear" w:color="auto" w:fill="FFFFFF"/>
        <w:ind w:left="720" w:hanging="360"/>
        <w:rPr>
          <w:color w:val="000000"/>
          <w:sz w:val="28"/>
          <w:szCs w:val="28"/>
        </w:rPr>
      </w:pPr>
      <w:r w:rsidRPr="003B7DE1">
        <w:rPr>
          <w:color w:val="000000"/>
          <w:sz w:val="28"/>
          <w:szCs w:val="28"/>
        </w:rPr>
        <w:t>1.       Решение от 21.08.2019 № 82-Р «Об объявлении конкурса по отбору кандидатур на должность главы Муниципального образования «Амыльский сельсовет» Каратузского района Красноярского края</w:t>
      </w:r>
      <w:r w:rsidR="003B6B7A">
        <w:rPr>
          <w:color w:val="000000"/>
          <w:sz w:val="28"/>
          <w:szCs w:val="28"/>
        </w:rPr>
        <w:t>»</w:t>
      </w:r>
      <w:r w:rsidRPr="003B7DE1">
        <w:rPr>
          <w:color w:val="000000"/>
          <w:sz w:val="28"/>
          <w:szCs w:val="28"/>
        </w:rPr>
        <w:t xml:space="preserve">  отменить.</w:t>
      </w:r>
    </w:p>
    <w:p w:rsidR="000F6F7D" w:rsidRPr="003B7DE1" w:rsidRDefault="000F6F7D" w:rsidP="000F6F7D">
      <w:pPr>
        <w:shd w:val="clear" w:color="auto" w:fill="FFFFFF"/>
        <w:ind w:left="720" w:hanging="360"/>
        <w:rPr>
          <w:color w:val="000000"/>
          <w:sz w:val="28"/>
          <w:szCs w:val="28"/>
        </w:rPr>
      </w:pPr>
      <w:r w:rsidRPr="003B7DE1">
        <w:rPr>
          <w:color w:val="000000"/>
          <w:sz w:val="28"/>
          <w:szCs w:val="28"/>
        </w:rPr>
        <w:t xml:space="preserve">2.       Опубликовать решение периодическом печатном </w:t>
      </w:r>
      <w:proofErr w:type="gramStart"/>
      <w:r w:rsidRPr="003B7DE1">
        <w:rPr>
          <w:color w:val="000000"/>
          <w:sz w:val="28"/>
          <w:szCs w:val="28"/>
        </w:rPr>
        <w:t>издании</w:t>
      </w:r>
      <w:proofErr w:type="gramEnd"/>
      <w:r w:rsidRPr="003B7DE1">
        <w:rPr>
          <w:color w:val="000000"/>
          <w:sz w:val="28"/>
          <w:szCs w:val="28"/>
        </w:rPr>
        <w:t xml:space="preserve"> «Амыльский вестник</w:t>
      </w:r>
      <w:r>
        <w:rPr>
          <w:color w:val="000000"/>
          <w:sz w:val="28"/>
          <w:szCs w:val="28"/>
        </w:rPr>
        <w:t>»</w:t>
      </w:r>
      <w:r w:rsidRPr="003B7DE1">
        <w:rPr>
          <w:color w:val="000000"/>
          <w:sz w:val="28"/>
          <w:szCs w:val="28"/>
        </w:rPr>
        <w:t xml:space="preserve"> и разместить на официальном сайте администрации Амыльского сельсовета.</w:t>
      </w:r>
    </w:p>
    <w:p w:rsidR="000F6F7D" w:rsidRPr="003B7DE1" w:rsidRDefault="000F6F7D" w:rsidP="000F6F7D">
      <w:pPr>
        <w:shd w:val="clear" w:color="auto" w:fill="FFFFFF"/>
        <w:ind w:left="720" w:hanging="360"/>
        <w:rPr>
          <w:color w:val="000000"/>
          <w:sz w:val="28"/>
          <w:szCs w:val="28"/>
        </w:rPr>
      </w:pPr>
      <w:r w:rsidRPr="003B7DE1">
        <w:rPr>
          <w:color w:val="000000"/>
          <w:sz w:val="28"/>
          <w:szCs w:val="28"/>
        </w:rPr>
        <w:t>3.        Решение вступает в силу в день, следующий за днем его официального опубликования в периодическом печатном издании «Амыльский вестник</w:t>
      </w:r>
      <w:r w:rsidR="001500C7">
        <w:rPr>
          <w:color w:val="000000"/>
          <w:sz w:val="28"/>
          <w:szCs w:val="28"/>
        </w:rPr>
        <w:t>»</w:t>
      </w:r>
      <w:r w:rsidRPr="003B7DE1">
        <w:rPr>
          <w:color w:val="000000"/>
          <w:sz w:val="28"/>
          <w:szCs w:val="28"/>
        </w:rPr>
        <w:t xml:space="preserve"> и применяется к правоотношениям</w:t>
      </w:r>
      <w:r w:rsidR="00BF34F7">
        <w:rPr>
          <w:color w:val="000000"/>
          <w:sz w:val="28"/>
          <w:szCs w:val="28"/>
        </w:rPr>
        <w:t>,</w:t>
      </w:r>
      <w:r w:rsidRPr="003B7DE1">
        <w:rPr>
          <w:color w:val="000000"/>
          <w:sz w:val="28"/>
          <w:szCs w:val="28"/>
        </w:rPr>
        <w:t xml:space="preserve"> возникшим с 21.08.2019.</w:t>
      </w:r>
    </w:p>
    <w:p w:rsidR="000F6F7D" w:rsidRPr="003B7DE1" w:rsidRDefault="000F6F7D" w:rsidP="000F6F7D">
      <w:pPr>
        <w:shd w:val="clear" w:color="auto" w:fill="FFFFFF"/>
        <w:rPr>
          <w:color w:val="000000"/>
          <w:sz w:val="28"/>
          <w:szCs w:val="28"/>
        </w:rPr>
      </w:pPr>
      <w:r w:rsidRPr="003B7DE1">
        <w:rPr>
          <w:color w:val="000000"/>
          <w:sz w:val="28"/>
          <w:szCs w:val="28"/>
        </w:rPr>
        <w:t> </w:t>
      </w:r>
    </w:p>
    <w:p w:rsidR="000F6F7D" w:rsidRPr="003B7DE1" w:rsidRDefault="000F6F7D" w:rsidP="000F6F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  <w:r w:rsidRPr="002630EF">
        <w:rPr>
          <w:sz w:val="28"/>
          <w:szCs w:val="28"/>
        </w:rPr>
        <w:t>Амыльского сельского</w:t>
      </w: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  <w:r w:rsidRPr="002630EF">
        <w:rPr>
          <w:sz w:val="28"/>
          <w:szCs w:val="28"/>
        </w:rPr>
        <w:t>Совета депутатов                                                               Н.</w:t>
      </w:r>
      <w:r>
        <w:rPr>
          <w:sz w:val="28"/>
          <w:szCs w:val="28"/>
        </w:rPr>
        <w:t>В</w:t>
      </w:r>
      <w:r w:rsidRPr="002630EF">
        <w:rPr>
          <w:sz w:val="28"/>
          <w:szCs w:val="28"/>
        </w:rPr>
        <w:t xml:space="preserve">. </w:t>
      </w:r>
      <w:r>
        <w:rPr>
          <w:sz w:val="28"/>
          <w:szCs w:val="28"/>
        </w:rPr>
        <w:t>Кудряшова</w:t>
      </w:r>
    </w:p>
    <w:p w:rsidR="000F6F7D" w:rsidRPr="002630EF" w:rsidRDefault="000F6F7D" w:rsidP="000F6F7D">
      <w:pPr>
        <w:tabs>
          <w:tab w:val="left" w:pos="6195"/>
        </w:tabs>
        <w:rPr>
          <w:sz w:val="28"/>
          <w:szCs w:val="28"/>
        </w:rPr>
      </w:pPr>
      <w:r w:rsidRPr="002630EF">
        <w:rPr>
          <w:sz w:val="28"/>
          <w:szCs w:val="28"/>
        </w:rPr>
        <w:t xml:space="preserve"> </w:t>
      </w:r>
    </w:p>
    <w:p w:rsidR="000F6F7D" w:rsidRDefault="000F6F7D"/>
    <w:p w:rsidR="000F6F7D" w:rsidRDefault="000F6F7D"/>
    <w:p w:rsidR="000F6F7D" w:rsidRDefault="000F6F7D"/>
    <w:sectPr w:rsidR="000F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7D"/>
    <w:rsid w:val="000F6F7D"/>
    <w:rsid w:val="001500C7"/>
    <w:rsid w:val="003B6B7A"/>
    <w:rsid w:val="008B2117"/>
    <w:rsid w:val="00BF34F7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2019-09-12T02:57:00Z</cp:lastPrinted>
  <dcterms:created xsi:type="dcterms:W3CDTF">2019-09-12T01:43:00Z</dcterms:created>
  <dcterms:modified xsi:type="dcterms:W3CDTF">2019-09-13T04:02:00Z</dcterms:modified>
</cp:coreProperties>
</file>